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7"/>
        <w:gridCol w:w="57"/>
        <w:gridCol w:w="171"/>
        <w:gridCol w:w="54"/>
        <w:gridCol w:w="174"/>
        <w:gridCol w:w="366"/>
        <w:gridCol w:w="102"/>
        <w:gridCol w:w="438"/>
        <w:gridCol w:w="6"/>
        <w:gridCol w:w="199"/>
        <w:gridCol w:w="562"/>
        <w:gridCol w:w="81"/>
        <w:gridCol w:w="471"/>
        <w:gridCol w:w="172"/>
        <w:gridCol w:w="642"/>
        <w:gridCol w:w="643"/>
        <w:gridCol w:w="137"/>
        <w:gridCol w:w="506"/>
        <w:gridCol w:w="160"/>
        <w:gridCol w:w="18"/>
        <w:gridCol w:w="465"/>
        <w:gridCol w:w="165"/>
        <w:gridCol w:w="114"/>
        <w:gridCol w:w="57"/>
        <w:gridCol w:w="102"/>
        <w:gridCol w:w="183"/>
        <w:gridCol w:w="21"/>
        <w:gridCol w:w="36"/>
        <w:gridCol w:w="111"/>
        <w:gridCol w:w="496"/>
        <w:gridCol w:w="191"/>
        <w:gridCol w:w="452"/>
        <w:gridCol w:w="403"/>
        <w:gridCol w:w="240"/>
        <w:gridCol w:w="276"/>
        <w:gridCol w:w="366"/>
        <w:gridCol w:w="372"/>
        <w:gridCol w:w="271"/>
        <w:gridCol w:w="643"/>
        <w:gridCol w:w="643"/>
      </w:tblGrid>
      <w:tr w:rsidR="00F477C2" w14:paraId="29902C26" w14:textId="77777777" w:rsidTr="006017EB">
        <w:trPr>
          <w:trHeight w:val="1341"/>
        </w:trPr>
        <w:tc>
          <w:tcPr>
            <w:tcW w:w="4959" w:type="dxa"/>
            <w:gridSpan w:val="18"/>
            <w:tcBorders>
              <w:top w:val="single" w:sz="12" w:space="0" w:color="auto"/>
              <w:bottom w:val="nil"/>
              <w:right w:val="nil"/>
            </w:tcBorders>
          </w:tcPr>
          <w:p w14:paraId="51E526B2" w14:textId="77777777" w:rsidR="003B2745" w:rsidRDefault="006125F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E205EF">
              <w:rPr>
                <w:rFonts w:cs="Tahoma"/>
                <w:noProof/>
              </w:rPr>
              <w:drawing>
                <wp:inline distT="0" distB="0" distL="0" distR="0" wp14:anchorId="4920A7DF" wp14:editId="04D4F0C1">
                  <wp:extent cx="1824937" cy="542925"/>
                  <wp:effectExtent l="0" t="0" r="0" b="0"/>
                  <wp:docPr id="1" name="Picture 1" descr="C:\Users\scott.buser\AppData\Local\Microsoft\Windows\Temporary Internet Files\Content.Outlook\D17LQO9D\Orthofe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tt.buser\AppData\Local\Microsoft\Windows\Temporary Internet Files\Content.Outlook\D17LQO9D\Orthofe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144" cy="56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A5DCB" w14:textId="77777777" w:rsidR="00F477C2" w:rsidRDefault="00F477C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www.orthofeet</w:t>
            </w:r>
            <w:r w:rsidR="00B92B4C">
              <w:rPr>
                <w:rFonts w:ascii="Arial" w:hAnsi="Arial" w:cs="Arial"/>
                <w:b/>
                <w:bCs/>
              </w:rPr>
              <w:t>online</w:t>
            </w:r>
            <w:r>
              <w:rPr>
                <w:rFonts w:ascii="Arial" w:hAnsi="Arial" w:cs="Arial"/>
                <w:b/>
                <w:bCs/>
              </w:rPr>
              <w:t>.com</w:t>
            </w:r>
          </w:p>
        </w:tc>
        <w:tc>
          <w:tcPr>
            <w:tcW w:w="6291" w:type="dxa"/>
            <w:gridSpan w:val="23"/>
            <w:tcBorders>
              <w:top w:val="single" w:sz="12" w:space="0" w:color="auto"/>
              <w:left w:val="nil"/>
              <w:bottom w:val="nil"/>
            </w:tcBorders>
          </w:tcPr>
          <w:p w14:paraId="2BBD1A80" w14:textId="77777777" w:rsidR="00F477C2" w:rsidRDefault="00F477C2">
            <w:pPr>
              <w:pStyle w:val="Heading1"/>
              <w:ind w:left="0"/>
              <w:rPr>
                <w:sz w:val="16"/>
              </w:rPr>
            </w:pPr>
          </w:p>
          <w:p w14:paraId="10AE6D9B" w14:textId="77777777" w:rsidR="0008194A" w:rsidRDefault="006017EB" w:rsidP="0008194A">
            <w:pPr>
              <w:pStyle w:val="Heading1"/>
              <w:ind w:left="0"/>
              <w:rPr>
                <w:sz w:val="24"/>
              </w:rPr>
            </w:pPr>
            <w:r>
              <w:rPr>
                <w:sz w:val="24"/>
              </w:rPr>
              <w:t xml:space="preserve">152A Veterans Drive, Northvale, NJ </w:t>
            </w:r>
            <w:r w:rsidR="0008194A">
              <w:rPr>
                <w:sz w:val="24"/>
              </w:rPr>
              <w:t>07647</w:t>
            </w:r>
          </w:p>
          <w:p w14:paraId="0EAF8344" w14:textId="77777777" w:rsidR="0008194A" w:rsidRDefault="0008194A" w:rsidP="00081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 201-767-6224  ■  800-524-2845</w:t>
            </w:r>
          </w:p>
          <w:p w14:paraId="7E4B84C4" w14:textId="77777777" w:rsidR="0008194A" w:rsidRDefault="0008194A" w:rsidP="0008194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Fax: 201-767-6748  </w:t>
            </w:r>
          </w:p>
          <w:p w14:paraId="323154D5" w14:textId="77777777" w:rsidR="00F477C2" w:rsidRDefault="00F477C2">
            <w:pPr>
              <w:jc w:val="center"/>
              <w:rPr>
                <w:sz w:val="16"/>
              </w:rPr>
            </w:pPr>
          </w:p>
        </w:tc>
      </w:tr>
      <w:tr w:rsidR="0008194A" w14:paraId="143BE445" w14:textId="77777777" w:rsidTr="006017EB">
        <w:trPr>
          <w:trHeight w:val="393"/>
        </w:trPr>
        <w:tc>
          <w:tcPr>
            <w:tcW w:w="11250" w:type="dxa"/>
            <w:gridSpan w:val="41"/>
            <w:tcBorders>
              <w:top w:val="nil"/>
              <w:bottom w:val="single" w:sz="12" w:space="0" w:color="auto"/>
            </w:tcBorders>
          </w:tcPr>
          <w:p w14:paraId="1AFA6D32" w14:textId="77777777" w:rsidR="0008194A" w:rsidRDefault="006017EB" w:rsidP="00B80B57">
            <w:pPr>
              <w:pStyle w:val="Heading1"/>
              <w:ind w:left="0"/>
              <w:rPr>
                <w:b/>
                <w:bCs/>
                <w:sz w:val="36"/>
              </w:rPr>
            </w:pPr>
            <w:r>
              <w:rPr>
                <w:b/>
                <w:bCs/>
                <w:sz w:val="32"/>
              </w:rPr>
              <w:t xml:space="preserve">BIOTHOTIC ORTHOTIC </w:t>
            </w:r>
            <w:r w:rsidR="0008194A" w:rsidRPr="00081417">
              <w:rPr>
                <w:b/>
                <w:bCs/>
                <w:sz w:val="32"/>
              </w:rPr>
              <w:t>ORDER FORM</w:t>
            </w:r>
          </w:p>
        </w:tc>
      </w:tr>
      <w:tr w:rsidR="00F477C2" w14:paraId="199C60D7" w14:textId="77777777" w:rsidTr="006017EB">
        <w:trPr>
          <w:trHeight w:hRule="exact" w:val="439"/>
        </w:trPr>
        <w:tc>
          <w:tcPr>
            <w:tcW w:w="684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8B0DB05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41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3CF3240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EC77627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P.O. #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06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0C72CA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567BFC34" w14:textId="77777777" w:rsidTr="006017EB">
        <w:trPr>
          <w:trHeight w:hRule="exact" w:val="439"/>
        </w:trPr>
        <w:tc>
          <w:tcPr>
            <w:tcW w:w="1506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F3BC716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Customer #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119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516C8F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5BE946B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Contact Person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B50D159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121D91BF" w14:textId="77777777" w:rsidTr="006017EB">
        <w:trPr>
          <w:trHeight w:hRule="exact" w:val="439"/>
        </w:trPr>
        <w:tc>
          <w:tcPr>
            <w:tcW w:w="91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6D872B8F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Bill 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13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9EF087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6D7E5451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Ship 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2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2758936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19A5BB3E" w14:textId="77777777" w:rsidTr="006017EB">
        <w:trPr>
          <w:trHeight w:hRule="exact" w:val="439"/>
        </w:trPr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36CF78C" w14:textId="77777777" w:rsidR="00F477C2" w:rsidRDefault="00F477C2">
            <w:pPr>
              <w:rPr>
                <w:rFonts w:ascii="Arial" w:hAnsi="Arial" w:cs="Arial"/>
                <w:shd w:val="clear" w:color="auto" w:fill="E6E6E6"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618150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5AAB087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431C69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379A15B9" w14:textId="77777777" w:rsidTr="006017EB">
        <w:trPr>
          <w:trHeight w:hRule="exact" w:val="439"/>
        </w:trPr>
        <w:tc>
          <w:tcPr>
            <w:tcW w:w="114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60CFDDD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73AD93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FD6B345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A85A39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4254C4A5" w14:textId="77777777" w:rsidTr="006017EB">
        <w:trPr>
          <w:trHeight w:hRule="exact" w:val="439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2D402BF5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E31000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EE99A1A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C9C9EF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18BDD881" w14:textId="77777777" w:rsidTr="006017EB">
        <w:trPr>
          <w:trHeight w:hRule="exact" w:val="439"/>
        </w:trPr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908BA4B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FAC9B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5ED9C97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Zip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9CFE15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3CCC526E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327E5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39E3F2E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Zip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EA8A06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30CF8E63" w14:textId="77777777" w:rsidTr="006017EB">
        <w:trPr>
          <w:trHeight w:hRule="exact" w:val="439"/>
        </w:trPr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6279BEA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 #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952BAF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DB9C3F3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 #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9EFFFE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0EA35644" w14:textId="77777777" w:rsidTr="006017EB">
        <w:trPr>
          <w:trHeight w:hRule="exact" w:val="439"/>
        </w:trPr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25964103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Fax #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48C9CA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371F89D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Fax #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5B7BA5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6FE33E39" w14:textId="77777777" w:rsidTr="006017EB">
        <w:trPr>
          <w:trHeight w:hRule="exact" w:val="439"/>
        </w:trPr>
        <w:tc>
          <w:tcPr>
            <w:tcW w:w="966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2B3122B4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284" w:type="dxa"/>
            <w:gridSpan w:val="36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70D2F7B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0284A1BD" w14:textId="77777777" w:rsidTr="006017EB">
        <w:trPr>
          <w:trHeight w:hRule="exact" w:val="439"/>
        </w:trPr>
        <w:tc>
          <w:tcPr>
            <w:tcW w:w="2052" w:type="dxa"/>
            <w:gridSpan w:val="10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BD707EA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Visa/MasterCard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87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79BEA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30515E1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Exp. 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5254996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74C4A48C" w14:textId="77777777" w:rsidTr="006017EB">
        <w:trPr>
          <w:trHeight w:hRule="exact" w:val="439"/>
        </w:trPr>
        <w:tc>
          <w:tcPr>
            <w:tcW w:w="2046" w:type="dxa"/>
            <w:gridSpan w:val="9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353D8383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 On Card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97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EB06BF" w14:textId="77777777" w:rsidR="00F477C2" w:rsidRDefault="00F477C2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3A6E82D0" w14:textId="77777777" w:rsidR="00F477C2" w:rsidRDefault="00F47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53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C9D2C98" w14:textId="77777777" w:rsidR="00F477C2" w:rsidRDefault="00F477C2">
            <w:pPr>
              <w:rPr>
                <w:rFonts w:ascii="Arial" w:hAnsi="Arial" w:cs="Arial"/>
              </w:rPr>
            </w:pPr>
          </w:p>
        </w:tc>
      </w:tr>
      <w:tr w:rsidR="00F477C2" w14:paraId="14CA85A1" w14:textId="77777777" w:rsidTr="006017EB">
        <w:trPr>
          <w:trHeight w:val="765"/>
        </w:trPr>
        <w:tc>
          <w:tcPr>
            <w:tcW w:w="11250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115" w:type="dxa"/>
            </w:tcMar>
          </w:tcPr>
          <w:p w14:paraId="36E98D30" w14:textId="77777777" w:rsidR="001C3475" w:rsidRDefault="001C3475" w:rsidP="001C3475">
            <w:pPr>
              <w:pStyle w:val="Heading3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14:paraId="38DA4DDE" w14:textId="77777777" w:rsidR="00F477C2" w:rsidRPr="001C3475" w:rsidRDefault="001C3475" w:rsidP="001C3475">
            <w:pPr>
              <w:pStyle w:val="Heading3"/>
              <w:jc w:val="center"/>
              <w:rPr>
                <w:sz w:val="24"/>
              </w:rPr>
            </w:pPr>
            <w:r w:rsidRPr="001C3475">
              <w:rPr>
                <w:iCs w:val="0"/>
                <w:sz w:val="24"/>
              </w:rPr>
              <w:t>*Pl</w:t>
            </w:r>
            <w:r w:rsidR="00D63CD5">
              <w:rPr>
                <w:iCs w:val="0"/>
                <w:sz w:val="24"/>
              </w:rPr>
              <w:t>ease note: All Orthotics have a shelf life of one year</w:t>
            </w:r>
            <w:r w:rsidRPr="001C3475">
              <w:rPr>
                <w:iCs w:val="0"/>
                <w:sz w:val="24"/>
              </w:rPr>
              <w:t>*</w:t>
            </w:r>
          </w:p>
          <w:p w14:paraId="29EA18EA" w14:textId="77777777" w:rsidR="00F477C2" w:rsidRPr="001C3475" w:rsidRDefault="00F477C2" w:rsidP="001C3475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477C2" w14:paraId="29DCFAF2" w14:textId="77777777" w:rsidTr="006017EB">
        <w:trPr>
          <w:trHeight w:val="609"/>
        </w:trPr>
        <w:tc>
          <w:tcPr>
            <w:tcW w:w="96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7522F1" w14:textId="77777777" w:rsidR="00F477C2" w:rsidRDefault="00F47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7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A4CE6" w14:textId="77777777" w:rsidR="00F477C2" w:rsidRDefault="00F477C2">
            <w:pPr>
              <w:pStyle w:val="Heading2"/>
              <w:jc w:val="center"/>
            </w:pPr>
            <w:r>
              <w:t>PROFUNCTION</w:t>
            </w:r>
          </w:p>
          <w:p w14:paraId="6BF4C2C2" w14:textId="69DFA697" w:rsidR="00F477C2" w:rsidRDefault="00F477C2" w:rsidP="00EC6F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076F4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 HEELS</w:t>
            </w:r>
          </w:p>
          <w:p w14:paraId="69403200" w14:textId="4406E697" w:rsidR="00F477C2" w:rsidRDefault="00F477C2" w:rsidP="00EC6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B0F27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SPORT</w:t>
            </w:r>
          </w:p>
          <w:p w14:paraId="2F112D40" w14:textId="57C912BC" w:rsidR="00F477C2" w:rsidRDefault="00F477C2" w:rsidP="00EC6F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01C12C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SOFT</w:t>
            </w:r>
          </w:p>
          <w:p w14:paraId="7B5C956A" w14:textId="57E09501" w:rsidR="00F477C2" w:rsidRDefault="00F477C2" w:rsidP="00EC6F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77C2" w14:paraId="7E1F7DB7" w14:textId="77777777" w:rsidTr="006017EB">
        <w:trPr>
          <w:trHeight w:val="564"/>
        </w:trPr>
        <w:tc>
          <w:tcPr>
            <w:tcW w:w="9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3DE13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B2F4E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</w:t>
            </w:r>
          </w:p>
        </w:tc>
        <w:tc>
          <w:tcPr>
            <w:tcW w:w="1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2AA36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WOMEN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18C285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B272F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WOMEN</w:t>
            </w:r>
          </w:p>
        </w:tc>
        <w:tc>
          <w:tcPr>
            <w:tcW w:w="12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AF8C3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</w:t>
            </w:r>
          </w:p>
        </w:tc>
        <w:tc>
          <w:tcPr>
            <w:tcW w:w="1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61DA5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WOMEN</w:t>
            </w:r>
          </w:p>
        </w:tc>
        <w:tc>
          <w:tcPr>
            <w:tcW w:w="12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BFD64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D48C85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WOMEN</w:t>
            </w:r>
          </w:p>
        </w:tc>
      </w:tr>
      <w:tr w:rsidR="00F477C2" w14:paraId="2744FC6F" w14:textId="77777777" w:rsidTr="006017EB">
        <w:trPr>
          <w:trHeight w:val="282"/>
        </w:trPr>
        <w:tc>
          <w:tcPr>
            <w:tcW w:w="9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6C68D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SIZE</w:t>
            </w:r>
          </w:p>
        </w:tc>
        <w:tc>
          <w:tcPr>
            <w:tcW w:w="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BC671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8D83C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C40F3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8B3D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1E5849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BA0A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70374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C293F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720E4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59DD9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57190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27216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F887C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3FCBA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>TY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332D5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643" w:type="dxa"/>
            <w:tcBorders>
              <w:top w:val="single" w:sz="12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1BEE3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</w:tr>
      <w:tr w:rsidR="00F477C2" w14:paraId="1D8BDD60" w14:textId="77777777" w:rsidTr="006017EB">
        <w:trPr>
          <w:trHeight w:val="396"/>
        </w:trPr>
        <w:tc>
          <w:tcPr>
            <w:tcW w:w="966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4EC5E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94EA" w14:textId="77777777" w:rsidR="00F477C2" w:rsidRDefault="00F477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9826A" w14:textId="77777777" w:rsidR="00F477C2" w:rsidRDefault="001D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CF932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FW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C117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AC659A" w14:textId="77777777" w:rsidR="00F477C2" w:rsidRDefault="00F4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27B0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73461" w14:textId="77777777" w:rsidR="00F477C2" w:rsidRDefault="00F477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14FD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0ECCE" w14:textId="77777777" w:rsidR="00F477C2" w:rsidRDefault="00F477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984C9" w14:textId="77777777" w:rsidR="00F477C2" w:rsidRDefault="001D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7E6DE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SW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08FF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EDA5B" w14:textId="77777777" w:rsidR="00F477C2" w:rsidRDefault="00F477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BABAE" w14:textId="77777777" w:rsidR="00F477C2" w:rsidRDefault="001D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E4C9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BW</w:t>
            </w:r>
          </w:p>
        </w:tc>
        <w:tc>
          <w:tcPr>
            <w:tcW w:w="643" w:type="dxa"/>
            <w:tcBorders>
              <w:top w:val="single" w:sz="12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6E42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3D18933C" w14:textId="77777777" w:rsidTr="006017EB">
        <w:trPr>
          <w:trHeight w:val="396"/>
        </w:trPr>
        <w:tc>
          <w:tcPr>
            <w:tcW w:w="966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759C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49675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CF236" w14:textId="77777777" w:rsidR="00F477C2" w:rsidRDefault="001D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F2C3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0"/>
              </w:rPr>
              <w:t>FW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1E11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35A07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A2FB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D074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E2D6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E669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02C9A" w14:textId="77777777" w:rsidR="00F477C2" w:rsidRDefault="001D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BDD58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0"/>
              </w:rPr>
              <w:t>SW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76B2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6D6D7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CD2DE" w14:textId="77777777" w:rsidR="00F477C2" w:rsidRDefault="001D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638C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z w:val="20"/>
              </w:rPr>
              <w:t>BW</w:t>
            </w:r>
          </w:p>
        </w:tc>
        <w:tc>
          <w:tcPr>
            <w:tcW w:w="643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19D9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17346455" w14:textId="77777777" w:rsidTr="006017EB">
        <w:trPr>
          <w:trHeight w:val="396"/>
        </w:trPr>
        <w:tc>
          <w:tcPr>
            <w:tcW w:w="966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40A8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6164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B3CF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F2234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0"/>
              </w:rPr>
              <w:t>FW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00792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EF4E5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D6BC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D452E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C7E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F316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26AB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57CAB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0"/>
              </w:rPr>
              <w:t>SW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CAC2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5FE16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14D4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DD0D1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z w:val="20"/>
              </w:rPr>
              <w:t>BW</w:t>
            </w:r>
          </w:p>
        </w:tc>
        <w:tc>
          <w:tcPr>
            <w:tcW w:w="643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0CBB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276CCE7F" w14:textId="77777777" w:rsidTr="006017EB">
        <w:trPr>
          <w:trHeight w:val="396"/>
        </w:trPr>
        <w:tc>
          <w:tcPr>
            <w:tcW w:w="966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C87A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C19E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CA74E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B6487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0"/>
              </w:rPr>
              <w:t>FW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C7F5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9ED0F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3D78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FD4EB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81FC7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7D80D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864D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21940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0"/>
              </w:rPr>
              <w:t>SW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F711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163D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FE8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A1947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20"/>
              </w:rPr>
              <w:t>BW</w:t>
            </w:r>
          </w:p>
        </w:tc>
        <w:tc>
          <w:tcPr>
            <w:tcW w:w="643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8792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67F6ECE6" w14:textId="77777777" w:rsidTr="006017EB">
        <w:trPr>
          <w:trHeight w:val="396"/>
        </w:trPr>
        <w:tc>
          <w:tcPr>
            <w:tcW w:w="966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AA53F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223D3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5298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5D0CB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0"/>
              </w:rPr>
              <w:t>FW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7C58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E288D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790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88C23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4FF5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4AAA2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F69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C0FA5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0"/>
              </w:rPr>
              <w:t>SW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11DB6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D90D5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9FA5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4E572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z w:val="20"/>
              </w:rPr>
              <w:t>BW</w:t>
            </w:r>
          </w:p>
        </w:tc>
        <w:tc>
          <w:tcPr>
            <w:tcW w:w="643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0F1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79B60F4A" w14:textId="77777777" w:rsidTr="006017EB">
        <w:trPr>
          <w:trHeight w:val="396"/>
        </w:trPr>
        <w:tc>
          <w:tcPr>
            <w:tcW w:w="966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B23F3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E671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234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4B39B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0"/>
              </w:rPr>
              <w:t>FW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B1B4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B3123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BF7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13C0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719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A44BD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BE30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21BC6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0"/>
              </w:rPr>
              <w:t>SW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061A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F44FF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B1BE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DAE53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z w:val="20"/>
              </w:rPr>
              <w:t>BW</w:t>
            </w:r>
          </w:p>
        </w:tc>
        <w:tc>
          <w:tcPr>
            <w:tcW w:w="643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579F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5C1D40B3" w14:textId="77777777" w:rsidTr="006017EB">
        <w:trPr>
          <w:cantSplit/>
          <w:trHeight w:val="396"/>
        </w:trPr>
        <w:tc>
          <w:tcPr>
            <w:tcW w:w="966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57A0D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81B6B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916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7C87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0"/>
              </w:rPr>
              <w:t>FW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12BE5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ADDCC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B065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E2E5DB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D2A57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19A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C0C64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0"/>
              </w:rPr>
              <w:t>SW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2C8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DD6FF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DA9D5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94F3C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sz w:val="20"/>
              </w:rPr>
              <w:t>BW</w:t>
            </w:r>
          </w:p>
        </w:tc>
        <w:tc>
          <w:tcPr>
            <w:tcW w:w="643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783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0ADBF545" w14:textId="77777777" w:rsidTr="006017EB">
        <w:trPr>
          <w:cantSplit/>
          <w:trHeight w:val="396"/>
        </w:trPr>
        <w:tc>
          <w:tcPr>
            <w:tcW w:w="966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7FCC0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836E8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F1DF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3CEB6E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4C5C2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AEC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48D58A8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0BB5B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0692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21DCD0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EC481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6F9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B26CEE5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6EEB984F" w14:textId="77777777" w:rsidTr="006017EB">
        <w:trPr>
          <w:cantSplit/>
          <w:trHeight w:val="396"/>
        </w:trPr>
        <w:tc>
          <w:tcPr>
            <w:tcW w:w="966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D15E2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D5353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250E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6B7494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83C11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3C9C6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65B0AE22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53C32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32EF2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01CB927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F2B3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6754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D6ECE4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18B35C0A" w14:textId="77777777" w:rsidTr="006017EB">
        <w:trPr>
          <w:cantSplit/>
          <w:trHeight w:val="396"/>
        </w:trPr>
        <w:tc>
          <w:tcPr>
            <w:tcW w:w="966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F02D6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CBA90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sz w:val="20"/>
              </w:rPr>
              <w:t>FM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DF296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C00613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9F985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4DF8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E2043A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BF3F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643" w:type="dxa"/>
            <w:gridSpan w:val="3"/>
            <w:tcBorders>
              <w:top w:val="single" w:sz="8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8B777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4CD3396E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F0BB3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sz w:val="20"/>
              </w:rPr>
              <w:t>BM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0AA9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81D578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17613822" w14:textId="77777777" w:rsidTr="006017EB">
        <w:trPr>
          <w:trHeight w:val="945"/>
        </w:trPr>
        <w:tc>
          <w:tcPr>
            <w:tcW w:w="9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33DEB37D" w14:textId="77777777" w:rsidR="00F477C2" w:rsidRDefault="00F477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198A3AC" w14:textId="77777777" w:rsidR="00F477C2" w:rsidRDefault="00F477C2">
            <w:pPr>
              <w:rPr>
                <w:rFonts w:ascii="Arial" w:hAnsi="Arial" w:cs="Arial"/>
                <w:sz w:val="20"/>
              </w:rPr>
            </w:pPr>
          </w:p>
          <w:p w14:paraId="57CBA81E" w14:textId="77777777" w:rsidR="00F477C2" w:rsidRDefault="00F477C2">
            <w:pPr>
              <w:pStyle w:val="BodyText"/>
              <w:jc w:val="left"/>
            </w:pPr>
            <w:r>
              <w:t xml:space="preserve"> For men’s dress and</w:t>
            </w:r>
          </w:p>
          <w:p w14:paraId="3AFD6E4D" w14:textId="77777777" w:rsidR="00F477C2" w:rsidRDefault="00F477C2">
            <w:pPr>
              <w:pStyle w:val="BodyText"/>
              <w:jc w:val="left"/>
            </w:pPr>
            <w:r>
              <w:t xml:space="preserve"> women’s casual shoes.</w:t>
            </w:r>
          </w:p>
          <w:p w14:paraId="277D5864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3/32” thick at the forefoot.</w:t>
            </w:r>
          </w:p>
        </w:tc>
        <w:tc>
          <w:tcPr>
            <w:tcW w:w="25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0EB4B4B2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584C544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3/4" length – for Narrow    </w:t>
            </w:r>
          </w:p>
          <w:p w14:paraId="119088D0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shoes, pumps &amp; high-heels.</w:t>
            </w:r>
          </w:p>
          <w:p w14:paraId="70DD557F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1/16” thick at the forefoot.</w:t>
            </w:r>
          </w:p>
        </w:tc>
        <w:tc>
          <w:tcPr>
            <w:tcW w:w="2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7625E357" w14:textId="77777777" w:rsidR="00F477C2" w:rsidRDefault="00F477C2">
            <w:pPr>
              <w:pStyle w:val="BodyText2"/>
            </w:pPr>
            <w:r>
              <w:t xml:space="preserve"> </w:t>
            </w:r>
          </w:p>
          <w:p w14:paraId="268F8AB3" w14:textId="77777777" w:rsidR="00F477C2" w:rsidRDefault="00F477C2">
            <w:pPr>
              <w:pStyle w:val="BodyText2"/>
            </w:pPr>
            <w:r>
              <w:t xml:space="preserve"> For shoes with removable</w:t>
            </w:r>
          </w:p>
          <w:p w14:paraId="6BC8C5DF" w14:textId="77777777" w:rsidR="00F477C2" w:rsidRDefault="00F477C2">
            <w:pPr>
              <w:pStyle w:val="BodyText2"/>
            </w:pPr>
            <w:r>
              <w:t xml:space="preserve"> inserts or extra room.</w:t>
            </w:r>
          </w:p>
          <w:p w14:paraId="105BFBD8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3/16” thick at the forefoot.</w:t>
            </w:r>
          </w:p>
        </w:tc>
        <w:tc>
          <w:tcPr>
            <w:tcW w:w="2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33D93C73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FF0DD59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For diabetic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arthritic and    </w:t>
            </w:r>
          </w:p>
          <w:p w14:paraId="46686371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geriatric patients.</w:t>
            </w:r>
          </w:p>
          <w:p w14:paraId="2DBBC42A" w14:textId="77777777" w:rsidR="00F477C2" w:rsidRDefault="00F477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3/16” thick at the forefoot.</w:t>
            </w:r>
          </w:p>
        </w:tc>
      </w:tr>
    </w:tbl>
    <w:p w14:paraId="07B31EA9" w14:textId="77777777" w:rsidR="00F477C2" w:rsidRDefault="00F477C2"/>
    <w:p w14:paraId="7DABF69C" w14:textId="77777777" w:rsidR="00F477C2" w:rsidRPr="002235DC" w:rsidRDefault="00F477C2" w:rsidP="006017EB">
      <w:pPr>
        <w:pStyle w:val="Heading5"/>
        <w:rPr>
          <w:sz w:val="2"/>
        </w:rPr>
      </w:pPr>
    </w:p>
    <w:sectPr w:rsidR="00F477C2" w:rsidRPr="002235DC" w:rsidSect="00770E81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0C1"/>
    <w:multiLevelType w:val="multilevel"/>
    <w:tmpl w:val="9F261526"/>
    <w:lvl w:ilvl="0">
      <w:start w:val="20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767"/>
      <w:numFmt w:val="decimal"/>
      <w:lvlText w:val="%1-%2"/>
      <w:lvlJc w:val="left"/>
      <w:pPr>
        <w:tabs>
          <w:tab w:val="num" w:pos="1657"/>
        </w:tabs>
        <w:ind w:left="1657" w:hanging="1620"/>
      </w:pPr>
      <w:rPr>
        <w:rFonts w:hint="default"/>
      </w:rPr>
    </w:lvl>
    <w:lvl w:ilvl="2">
      <w:start w:val="6224"/>
      <w:numFmt w:val="decimal"/>
      <w:lvlText w:val="%1-%2-%3"/>
      <w:lvlJc w:val="left"/>
      <w:pPr>
        <w:tabs>
          <w:tab w:val="num" w:pos="1694"/>
        </w:tabs>
        <w:ind w:left="1694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31"/>
        </w:tabs>
        <w:ind w:left="1731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68"/>
        </w:tabs>
        <w:ind w:left="1768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5"/>
        </w:tabs>
        <w:ind w:left="1805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42"/>
        </w:tabs>
        <w:ind w:left="1842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96"/>
        </w:tabs>
        <w:ind w:left="20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915"/>
    <w:rsid w:val="0006579B"/>
    <w:rsid w:val="0008194A"/>
    <w:rsid w:val="001C3475"/>
    <w:rsid w:val="001D37B5"/>
    <w:rsid w:val="001D3E64"/>
    <w:rsid w:val="002235DC"/>
    <w:rsid w:val="00293A2A"/>
    <w:rsid w:val="003B2745"/>
    <w:rsid w:val="00561883"/>
    <w:rsid w:val="006017EB"/>
    <w:rsid w:val="006125FE"/>
    <w:rsid w:val="00616B64"/>
    <w:rsid w:val="00631982"/>
    <w:rsid w:val="006B48CE"/>
    <w:rsid w:val="007519C6"/>
    <w:rsid w:val="00770E81"/>
    <w:rsid w:val="009D130A"/>
    <w:rsid w:val="00A679B5"/>
    <w:rsid w:val="00AD1D5E"/>
    <w:rsid w:val="00B70282"/>
    <w:rsid w:val="00B80B57"/>
    <w:rsid w:val="00B92B4C"/>
    <w:rsid w:val="00C67915"/>
    <w:rsid w:val="00D63CD5"/>
    <w:rsid w:val="00E702AE"/>
    <w:rsid w:val="00EC6FA8"/>
    <w:rsid w:val="00F477C2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BC7BA"/>
  <w15:docId w15:val="{EAFE230B-9A11-4395-B605-92D6B06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E81"/>
    <w:rPr>
      <w:sz w:val="24"/>
      <w:szCs w:val="24"/>
    </w:rPr>
  </w:style>
  <w:style w:type="paragraph" w:styleId="Heading1">
    <w:name w:val="heading 1"/>
    <w:basedOn w:val="Normal"/>
    <w:next w:val="Normal"/>
    <w:qFormat/>
    <w:rsid w:val="00770E81"/>
    <w:pPr>
      <w:keepNext/>
      <w:ind w:left="285"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770E81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770E81"/>
    <w:pPr>
      <w:keepNext/>
      <w:outlineLvl w:val="2"/>
    </w:pPr>
    <w:rPr>
      <w:rFonts w:ascii="Arial" w:hAnsi="Arial" w:cs="Arial"/>
      <w:b/>
      <w:bCs/>
      <w:i/>
      <w:iCs/>
      <w:sz w:val="72"/>
    </w:rPr>
  </w:style>
  <w:style w:type="paragraph" w:styleId="Heading4">
    <w:name w:val="heading 4"/>
    <w:basedOn w:val="Normal"/>
    <w:next w:val="Normal"/>
    <w:qFormat/>
    <w:rsid w:val="00770E81"/>
    <w:pPr>
      <w:keepNext/>
      <w:outlineLvl w:val="3"/>
    </w:pPr>
    <w:rPr>
      <w:rFonts w:ascii="Arial" w:hAnsi="Arial" w:cs="Arial"/>
      <w:b/>
      <w:bCs/>
      <w:sz w:val="48"/>
    </w:rPr>
  </w:style>
  <w:style w:type="paragraph" w:styleId="Heading5">
    <w:name w:val="heading 5"/>
    <w:basedOn w:val="Normal"/>
    <w:next w:val="Normal"/>
    <w:qFormat/>
    <w:rsid w:val="00770E81"/>
    <w:pPr>
      <w:keepNext/>
      <w:outlineLvl w:val="4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E81"/>
    <w:pPr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770E81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06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ORTHOFEET</vt:lpstr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ORTHOFEET</dc:title>
  <dc:creator>Scott Buser</dc:creator>
  <cp:lastModifiedBy>Scott Buser</cp:lastModifiedBy>
  <cp:revision>2</cp:revision>
  <cp:lastPrinted>2017-02-02T15:25:00Z</cp:lastPrinted>
  <dcterms:created xsi:type="dcterms:W3CDTF">2019-02-04T16:29:00Z</dcterms:created>
  <dcterms:modified xsi:type="dcterms:W3CDTF">2019-02-04T16:29:00Z</dcterms:modified>
</cp:coreProperties>
</file>